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56D" w:rsidRPr="001B4AB2" w:rsidRDefault="006B556D" w:rsidP="001B4AB2">
      <w:pPr>
        <w:jc w:val="center"/>
        <w:rPr>
          <w:b/>
          <w:sz w:val="32"/>
          <w:szCs w:val="32"/>
        </w:rPr>
      </w:pPr>
      <w:r w:rsidRPr="00124AA0">
        <w:rPr>
          <w:b/>
          <w:sz w:val="32"/>
          <w:szCs w:val="32"/>
        </w:rPr>
        <w:t>СОВЕТ ПО АРХИТЕКТУРЕ И ГРАДОСТРОИТЕЛЬСТВУ</w:t>
      </w:r>
    </w:p>
    <w:p w:rsidR="006B556D" w:rsidRPr="00124AA0" w:rsidRDefault="00124AA0" w:rsidP="00124A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B556D" w:rsidRPr="00124AA0">
        <w:rPr>
          <w:b/>
          <w:sz w:val="28"/>
          <w:szCs w:val="28"/>
        </w:rPr>
        <w:t xml:space="preserve">Основными </w:t>
      </w:r>
      <w:proofErr w:type="gramStart"/>
      <w:r w:rsidR="006B556D" w:rsidRPr="00124AA0">
        <w:rPr>
          <w:b/>
          <w:sz w:val="28"/>
          <w:szCs w:val="28"/>
        </w:rPr>
        <w:t>задачами  С</w:t>
      </w:r>
      <w:r w:rsidR="006B556D" w:rsidRPr="00124AA0">
        <w:rPr>
          <w:b/>
          <w:bCs/>
          <w:sz w:val="28"/>
          <w:szCs w:val="28"/>
        </w:rPr>
        <w:t>овета</w:t>
      </w:r>
      <w:proofErr w:type="gramEnd"/>
      <w:r w:rsidRPr="00124AA0">
        <w:rPr>
          <w:b/>
          <w:sz w:val="28"/>
          <w:szCs w:val="28"/>
        </w:rPr>
        <w:t xml:space="preserve"> являются профессиональная </w:t>
      </w:r>
      <w:r w:rsidR="006B556D" w:rsidRPr="00124AA0">
        <w:rPr>
          <w:b/>
          <w:sz w:val="28"/>
          <w:szCs w:val="28"/>
        </w:rPr>
        <w:t>оценка </w:t>
      </w:r>
      <w:r w:rsidR="006B556D" w:rsidRPr="00124AA0">
        <w:rPr>
          <w:b/>
          <w:bCs/>
          <w:sz w:val="28"/>
          <w:szCs w:val="28"/>
        </w:rPr>
        <w:t>градостроительных</w:t>
      </w:r>
      <w:r w:rsidR="006B556D" w:rsidRPr="00124AA0">
        <w:rPr>
          <w:b/>
          <w:sz w:val="28"/>
          <w:szCs w:val="28"/>
        </w:rPr>
        <w:t> и </w:t>
      </w:r>
      <w:r w:rsidR="006B556D" w:rsidRPr="00124AA0">
        <w:rPr>
          <w:b/>
          <w:bCs/>
          <w:sz w:val="28"/>
          <w:szCs w:val="28"/>
        </w:rPr>
        <w:t>архитектурных</w:t>
      </w:r>
      <w:r w:rsidR="006B556D" w:rsidRPr="00124AA0">
        <w:rPr>
          <w:b/>
          <w:sz w:val="28"/>
          <w:szCs w:val="28"/>
        </w:rPr>
        <w:t> проектов и научно-исследовательских работ в сфере </w:t>
      </w:r>
      <w:r w:rsidR="006B556D" w:rsidRPr="00124AA0">
        <w:rPr>
          <w:b/>
          <w:bCs/>
          <w:sz w:val="28"/>
          <w:szCs w:val="28"/>
        </w:rPr>
        <w:t>архитектуры и градостроительства</w:t>
      </w:r>
      <w:r w:rsidR="006B556D" w:rsidRPr="00124AA0">
        <w:rPr>
          <w:b/>
          <w:sz w:val="28"/>
          <w:szCs w:val="28"/>
        </w:rPr>
        <w:t>, анализ действующих и вновь разрабатываемых нормативов в сфере </w:t>
      </w:r>
      <w:r w:rsidR="006B556D" w:rsidRPr="00124AA0">
        <w:rPr>
          <w:b/>
          <w:bCs/>
          <w:sz w:val="28"/>
          <w:szCs w:val="28"/>
        </w:rPr>
        <w:t>градостроительства</w:t>
      </w:r>
      <w:r w:rsidR="006B556D" w:rsidRPr="00124AA0">
        <w:rPr>
          <w:b/>
          <w:sz w:val="28"/>
          <w:szCs w:val="28"/>
        </w:rPr>
        <w:t>, </w:t>
      </w:r>
      <w:r w:rsidR="006B556D" w:rsidRPr="00124AA0">
        <w:rPr>
          <w:b/>
          <w:bCs/>
          <w:sz w:val="28"/>
          <w:szCs w:val="28"/>
        </w:rPr>
        <w:t>архитектуры</w:t>
      </w:r>
      <w:r w:rsidR="006B556D" w:rsidRPr="00124AA0">
        <w:rPr>
          <w:b/>
          <w:sz w:val="28"/>
          <w:szCs w:val="28"/>
        </w:rPr>
        <w:t> и смежных видов проектной деятельности.</w:t>
      </w:r>
    </w:p>
    <w:p w:rsidR="006B556D" w:rsidRPr="001B4AB2" w:rsidRDefault="00124AA0" w:rsidP="001B4A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B556D" w:rsidRPr="00124AA0">
        <w:rPr>
          <w:b/>
          <w:sz w:val="28"/>
          <w:szCs w:val="28"/>
        </w:rPr>
        <w:t xml:space="preserve">В работе Совета принимают участие представители </w:t>
      </w:r>
      <w:r w:rsidRPr="00124AA0">
        <w:rPr>
          <w:b/>
          <w:sz w:val="28"/>
          <w:szCs w:val="28"/>
        </w:rPr>
        <w:t xml:space="preserve">делегированные </w:t>
      </w:r>
      <w:r>
        <w:rPr>
          <w:b/>
          <w:sz w:val="28"/>
          <w:szCs w:val="28"/>
        </w:rPr>
        <w:t xml:space="preserve">из </w:t>
      </w:r>
      <w:r w:rsidR="006B556D" w:rsidRPr="00124AA0">
        <w:rPr>
          <w:b/>
          <w:sz w:val="28"/>
          <w:szCs w:val="28"/>
        </w:rPr>
        <w:t xml:space="preserve">Союза </w:t>
      </w:r>
      <w:proofErr w:type="gramStart"/>
      <w:r w:rsidR="006B556D" w:rsidRPr="00124AA0">
        <w:rPr>
          <w:b/>
          <w:sz w:val="28"/>
          <w:szCs w:val="28"/>
        </w:rPr>
        <w:t>архитекторов  городов</w:t>
      </w:r>
      <w:proofErr w:type="gramEnd"/>
      <w:r w:rsidR="006B556D" w:rsidRPr="00124AA0">
        <w:rPr>
          <w:b/>
          <w:sz w:val="28"/>
          <w:szCs w:val="28"/>
        </w:rPr>
        <w:t xml:space="preserve"> Самара и Тольятти </w:t>
      </w:r>
    </w:p>
    <w:p w:rsidR="006B556D" w:rsidRPr="001B4AB2" w:rsidRDefault="006B556D" w:rsidP="006B556D">
      <w:pPr>
        <w:rPr>
          <w:b/>
          <w:sz w:val="24"/>
          <w:szCs w:val="24"/>
        </w:rPr>
      </w:pPr>
      <w:r>
        <w:t xml:space="preserve">    </w:t>
      </w:r>
      <w:r w:rsidRPr="00124AA0">
        <w:rPr>
          <w:b/>
          <w:sz w:val="24"/>
          <w:szCs w:val="24"/>
        </w:rPr>
        <w:t xml:space="preserve">ПОСТОЯННЫЕ ЧЛЕНЫ СОВЕТА ПО АРХИТЕКТУРЕ И ГРАДОСТРОИТЕЛЬСТВУ: 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485"/>
        <w:gridCol w:w="2054"/>
        <w:gridCol w:w="1645"/>
        <w:gridCol w:w="9553"/>
      </w:tblGrid>
      <w:tr w:rsidR="00C35BED" w:rsidTr="001B4AB2">
        <w:tc>
          <w:tcPr>
            <w:tcW w:w="1485" w:type="dxa"/>
          </w:tcPr>
          <w:p w:rsidR="00C35BED" w:rsidRPr="0098379B" w:rsidRDefault="00C35BED" w:rsidP="006237E5">
            <w:pPr>
              <w:rPr>
                <w:sz w:val="18"/>
                <w:szCs w:val="18"/>
              </w:rPr>
            </w:pPr>
            <w:r w:rsidRPr="0098379B">
              <w:rPr>
                <w:b/>
                <w:sz w:val="18"/>
                <w:szCs w:val="18"/>
              </w:rPr>
              <w:t>РУКОВОДИТЕЛЬ</w:t>
            </w:r>
          </w:p>
          <w:p w:rsidR="00C35BED" w:rsidRPr="0098379B" w:rsidRDefault="00C35BED" w:rsidP="00C35BED">
            <w:pPr>
              <w:jc w:val="center"/>
              <w:rPr>
                <w:sz w:val="18"/>
                <w:szCs w:val="18"/>
              </w:rPr>
            </w:pPr>
            <w:r w:rsidRPr="0098379B">
              <w:rPr>
                <w:b/>
                <w:sz w:val="18"/>
                <w:szCs w:val="18"/>
              </w:rPr>
              <w:t xml:space="preserve">СОВЕТА </w:t>
            </w:r>
          </w:p>
        </w:tc>
        <w:tc>
          <w:tcPr>
            <w:tcW w:w="2054" w:type="dxa"/>
          </w:tcPr>
          <w:p w:rsidR="00C35BED" w:rsidRDefault="00C35BED" w:rsidP="006237E5">
            <w:r>
              <w:rPr>
                <w:noProof/>
                <w:lang w:eastAsia="ru-RU"/>
              </w:rPr>
              <w:drawing>
                <wp:inline distT="0" distB="0" distL="0" distR="0" wp14:anchorId="6F9140EC">
                  <wp:extent cx="1164590" cy="131699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316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3" w:type="dxa"/>
          </w:tcPr>
          <w:p w:rsidR="00C35BED" w:rsidRPr="001B4AB2" w:rsidRDefault="00C35BED" w:rsidP="006237E5">
            <w:pPr>
              <w:tabs>
                <w:tab w:val="left" w:pos="990"/>
              </w:tabs>
              <w:rPr>
                <w:sz w:val="28"/>
                <w:szCs w:val="28"/>
              </w:rPr>
            </w:pPr>
            <w:r w:rsidRPr="001B4AB2">
              <w:rPr>
                <w:sz w:val="28"/>
                <w:szCs w:val="28"/>
              </w:rPr>
              <w:t>Баранников Анатолий Иванович</w:t>
            </w:r>
          </w:p>
        </w:tc>
        <w:tc>
          <w:tcPr>
            <w:tcW w:w="9565" w:type="dxa"/>
          </w:tcPr>
          <w:p w:rsidR="00C35BED" w:rsidRPr="001B4AB2" w:rsidRDefault="00C35BED" w:rsidP="006237E5">
            <w:pPr>
              <w:tabs>
                <w:tab w:val="left" w:pos="990"/>
              </w:tabs>
              <w:jc w:val="both"/>
              <w:rPr>
                <w:sz w:val="28"/>
                <w:szCs w:val="28"/>
              </w:rPr>
            </w:pPr>
            <w:r w:rsidRPr="001B4AB2">
              <w:rPr>
                <w:sz w:val="28"/>
                <w:szCs w:val="28"/>
              </w:rPr>
              <w:t>Аттестованный специалист высшей категории; Почетный архитектор РФ; Заслуженный архитектор Самарской области; профессор, член-корреспондент международной академии архитектуры МААМ (Московское отделение); член правления СОРОИС; член правления Союза архитекторов г.  Самара.</w:t>
            </w:r>
          </w:p>
        </w:tc>
      </w:tr>
      <w:tr w:rsidR="001B4AB2" w:rsidTr="001B4AB2">
        <w:tc>
          <w:tcPr>
            <w:tcW w:w="1485" w:type="dxa"/>
          </w:tcPr>
          <w:p w:rsidR="001B4AB2" w:rsidRPr="0098379B" w:rsidRDefault="001B4AB2" w:rsidP="001B4AB2">
            <w:pPr>
              <w:rPr>
                <w:b/>
                <w:sz w:val="16"/>
                <w:szCs w:val="16"/>
              </w:rPr>
            </w:pPr>
            <w:r w:rsidRPr="0098379B">
              <w:rPr>
                <w:b/>
                <w:sz w:val="16"/>
                <w:szCs w:val="16"/>
              </w:rPr>
              <w:t>ЧЛЕН</w:t>
            </w:r>
          </w:p>
          <w:p w:rsidR="001B4AB2" w:rsidRPr="00C35BED" w:rsidRDefault="001B4AB2" w:rsidP="001B4AB2">
            <w:pPr>
              <w:rPr>
                <w:b/>
              </w:rPr>
            </w:pPr>
            <w:r w:rsidRPr="0098379B">
              <w:rPr>
                <w:b/>
                <w:sz w:val="16"/>
                <w:szCs w:val="16"/>
              </w:rPr>
              <w:t>СОВЕТА</w:t>
            </w:r>
          </w:p>
        </w:tc>
        <w:tc>
          <w:tcPr>
            <w:tcW w:w="2054" w:type="dxa"/>
          </w:tcPr>
          <w:p w:rsidR="001B4AB2" w:rsidRDefault="001B4AB2" w:rsidP="001B4AB2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62BEA1">
                  <wp:extent cx="1122045" cy="1371600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3" w:type="dxa"/>
          </w:tcPr>
          <w:p w:rsidR="001B4AB2" w:rsidRPr="001B4AB2" w:rsidRDefault="001B4AB2" w:rsidP="001B4AB2">
            <w:pPr>
              <w:rPr>
                <w:sz w:val="28"/>
                <w:szCs w:val="28"/>
              </w:rPr>
            </w:pPr>
            <w:r w:rsidRPr="001B4AB2">
              <w:rPr>
                <w:sz w:val="28"/>
                <w:szCs w:val="28"/>
              </w:rPr>
              <w:t>Журавлева Татьяна Борисовна</w:t>
            </w:r>
          </w:p>
        </w:tc>
        <w:tc>
          <w:tcPr>
            <w:tcW w:w="9565" w:type="dxa"/>
          </w:tcPr>
          <w:p w:rsidR="001B4AB2" w:rsidRPr="001B4AB2" w:rsidRDefault="001B4AB2" w:rsidP="001B4AB2">
            <w:pPr>
              <w:jc w:val="both"/>
              <w:rPr>
                <w:bCs/>
                <w:sz w:val="28"/>
                <w:szCs w:val="28"/>
              </w:rPr>
            </w:pPr>
            <w:r w:rsidRPr="001B4AB2">
              <w:rPr>
                <w:sz w:val="28"/>
                <w:szCs w:val="28"/>
              </w:rPr>
              <w:t xml:space="preserve">Аттестованный специалист высшей категории; </w:t>
            </w:r>
            <w:proofErr w:type="gramStart"/>
            <w:r w:rsidRPr="001B4AB2">
              <w:rPr>
                <w:sz w:val="28"/>
                <w:szCs w:val="28"/>
              </w:rPr>
              <w:t>специалист</w:t>
            </w:r>
            <w:proofErr w:type="gramEnd"/>
            <w:r w:rsidRPr="001B4AB2">
              <w:rPr>
                <w:sz w:val="28"/>
                <w:szCs w:val="28"/>
              </w:rPr>
              <w:t xml:space="preserve"> аттестованный на право подготовки заключений экспертизы по направлениям: </w:t>
            </w:r>
            <w:r w:rsidRPr="001B4AB2">
              <w:rPr>
                <w:bCs/>
                <w:sz w:val="28"/>
                <w:szCs w:val="28"/>
              </w:rPr>
              <w:t>объемно-планировочные, архитектурные и конструктивные решения, планировочная организация земельного участка, организация строительства; член Союза архитекторов г.  Самара.</w:t>
            </w:r>
          </w:p>
        </w:tc>
      </w:tr>
      <w:tr w:rsidR="001B4AB2" w:rsidTr="001B4AB2">
        <w:tc>
          <w:tcPr>
            <w:tcW w:w="1485" w:type="dxa"/>
          </w:tcPr>
          <w:p w:rsidR="001B4AB2" w:rsidRPr="0098379B" w:rsidRDefault="001B4AB2" w:rsidP="001B4AB2">
            <w:pPr>
              <w:rPr>
                <w:b/>
                <w:sz w:val="16"/>
                <w:szCs w:val="16"/>
              </w:rPr>
            </w:pPr>
            <w:r w:rsidRPr="0098379B">
              <w:rPr>
                <w:b/>
                <w:sz w:val="16"/>
                <w:szCs w:val="16"/>
              </w:rPr>
              <w:t>ЧЛЕН</w:t>
            </w:r>
          </w:p>
          <w:p w:rsidR="001B4AB2" w:rsidRPr="0098379B" w:rsidRDefault="001B4AB2" w:rsidP="001B4AB2">
            <w:pPr>
              <w:rPr>
                <w:b/>
                <w:sz w:val="16"/>
                <w:szCs w:val="16"/>
              </w:rPr>
            </w:pPr>
            <w:r w:rsidRPr="0098379B">
              <w:rPr>
                <w:b/>
                <w:sz w:val="16"/>
                <w:szCs w:val="16"/>
              </w:rPr>
              <w:t>СОВЕТА</w:t>
            </w:r>
          </w:p>
        </w:tc>
        <w:tc>
          <w:tcPr>
            <w:tcW w:w="2054" w:type="dxa"/>
          </w:tcPr>
          <w:p w:rsidR="001B4AB2" w:rsidRDefault="00836DA6" w:rsidP="001B4AB2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8407038">
                  <wp:extent cx="1133475" cy="11430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3" w:type="dxa"/>
          </w:tcPr>
          <w:p w:rsidR="001B4AB2" w:rsidRPr="001B4AB2" w:rsidRDefault="001B4AB2" w:rsidP="001B4AB2">
            <w:pPr>
              <w:rPr>
                <w:sz w:val="28"/>
                <w:szCs w:val="28"/>
              </w:rPr>
            </w:pPr>
            <w:r w:rsidRPr="001B4AB2">
              <w:rPr>
                <w:sz w:val="28"/>
                <w:szCs w:val="28"/>
              </w:rPr>
              <w:t>Логинова Лидия Алексеевна</w:t>
            </w:r>
          </w:p>
        </w:tc>
        <w:tc>
          <w:tcPr>
            <w:tcW w:w="9565" w:type="dxa"/>
          </w:tcPr>
          <w:p w:rsidR="001B4AB2" w:rsidRPr="001B4AB2" w:rsidRDefault="001B4AB2" w:rsidP="001B4AB2">
            <w:pPr>
              <w:rPr>
                <w:sz w:val="28"/>
                <w:szCs w:val="28"/>
              </w:rPr>
            </w:pPr>
            <w:r w:rsidRPr="001B4AB2">
              <w:rPr>
                <w:sz w:val="28"/>
                <w:szCs w:val="28"/>
              </w:rPr>
              <w:t>Аттестованный специалист высшей категории;</w:t>
            </w:r>
            <w:r w:rsidRPr="001B4AB2">
              <w:rPr>
                <w:bCs/>
                <w:sz w:val="28"/>
                <w:szCs w:val="28"/>
              </w:rPr>
              <w:t xml:space="preserve"> член Союза архитекторов России; Директор и ГИП ООО «Светлый град».</w:t>
            </w:r>
            <w:r w:rsidRPr="001B4AB2">
              <w:rPr>
                <w:sz w:val="28"/>
                <w:szCs w:val="28"/>
              </w:rPr>
              <w:t xml:space="preserve"> </w:t>
            </w:r>
          </w:p>
        </w:tc>
      </w:tr>
    </w:tbl>
    <w:p w:rsidR="006237E5" w:rsidRDefault="006237E5" w:rsidP="006B556D">
      <w:pPr>
        <w:ind w:firstLine="708"/>
      </w:pPr>
    </w:p>
    <w:p w:rsidR="00C35BED" w:rsidRDefault="00C35BED" w:rsidP="006237E5">
      <w:pPr>
        <w:rPr>
          <w:b/>
        </w:rPr>
      </w:pPr>
    </w:p>
    <w:p w:rsidR="006237E5" w:rsidRPr="00C35BED" w:rsidRDefault="00C35BED" w:rsidP="00C35BED">
      <w:pPr>
        <w:tabs>
          <w:tab w:val="left" w:pos="3075"/>
        </w:tabs>
      </w:pPr>
      <w:r>
        <w:tab/>
      </w:r>
    </w:p>
    <w:p w:rsidR="006B556D" w:rsidRPr="006237E5" w:rsidRDefault="006B556D" w:rsidP="006237E5">
      <w:bookmarkStart w:id="0" w:name="_GoBack"/>
      <w:bookmarkEnd w:id="0"/>
    </w:p>
    <w:sectPr w:rsidR="006B556D" w:rsidRPr="006237E5" w:rsidSect="006B556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EAF" w:rsidRDefault="00915EAF" w:rsidP="00836DA6">
      <w:pPr>
        <w:spacing w:after="0" w:line="240" w:lineRule="auto"/>
      </w:pPr>
      <w:r>
        <w:separator/>
      </w:r>
    </w:p>
  </w:endnote>
  <w:endnote w:type="continuationSeparator" w:id="0">
    <w:p w:rsidR="00915EAF" w:rsidRDefault="00915EAF" w:rsidP="00836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EAF" w:rsidRDefault="00915EAF" w:rsidP="00836DA6">
      <w:pPr>
        <w:spacing w:after="0" w:line="240" w:lineRule="auto"/>
      </w:pPr>
      <w:r>
        <w:separator/>
      </w:r>
    </w:p>
  </w:footnote>
  <w:footnote w:type="continuationSeparator" w:id="0">
    <w:p w:rsidR="00915EAF" w:rsidRDefault="00915EAF" w:rsidP="00836D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65"/>
    <w:rsid w:val="00124AA0"/>
    <w:rsid w:val="00182C5F"/>
    <w:rsid w:val="001B4AB2"/>
    <w:rsid w:val="00353481"/>
    <w:rsid w:val="00556365"/>
    <w:rsid w:val="006237E5"/>
    <w:rsid w:val="006B556D"/>
    <w:rsid w:val="00836DA6"/>
    <w:rsid w:val="00915EAF"/>
    <w:rsid w:val="0098379B"/>
    <w:rsid w:val="00C35BED"/>
    <w:rsid w:val="00CA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10571-66DC-42BC-9AFD-5ABC3C53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6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6DA6"/>
  </w:style>
  <w:style w:type="paragraph" w:styleId="a6">
    <w:name w:val="footer"/>
    <w:basedOn w:val="a"/>
    <w:link w:val="a7"/>
    <w:uiPriority w:val="99"/>
    <w:unhideWhenUsed/>
    <w:rsid w:val="00836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6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VEREVKIN_O</dc:creator>
  <cp:keywords/>
  <dc:description/>
  <cp:lastModifiedBy>VEREVKIN_O</cp:lastModifiedBy>
  <cp:revision>6</cp:revision>
  <dcterms:created xsi:type="dcterms:W3CDTF">2023-02-13T09:15:00Z</dcterms:created>
  <dcterms:modified xsi:type="dcterms:W3CDTF">2023-02-15T06:55:00Z</dcterms:modified>
</cp:coreProperties>
</file>